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E2D69" w:rsidRP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32009383862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06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BF7FBC" w:rsidRDefault="00220197" w:rsidP="00BF7FBC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E2D69" w:rsidRP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комплексное техническое обслуживание системы контроля, абонентское и сервисное обслуживание модулей (терминалов) для мониторинга автотранспорта «GPS/ГЛОНАСС»</w:t>
      </w:r>
    </w:p>
    <w:p w:rsidR="00BF7FBC" w:rsidRDefault="00BF7FBC" w:rsidP="00BF7FB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AD580E" w:rsidRDefault="00FA0083" w:rsidP="00AD580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="00AD580E" w:rsidRPr="00AD580E">
        <w:t xml:space="preserve"> </w:t>
      </w:r>
      <w:r w:rsidR="002413F4" w:rsidRPr="002413F4">
        <w:rPr>
          <w:rFonts w:ascii="Times New Roman" w:eastAsia="Calibri" w:hAnsi="Times New Roman" w:cs="Times New Roman"/>
          <w:color w:val="000000"/>
          <w:sz w:val="24"/>
          <w:szCs w:val="24"/>
        </w:rPr>
        <w:t>25.08.2020 11:25</w:t>
      </w:r>
    </w:p>
    <w:p w:rsidR="00B01B8E" w:rsidRDefault="00FA0083" w:rsidP="00AD580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7FBC" w:rsidRPr="00B01B8E" w:rsidRDefault="00BF7FBC" w:rsidP="00BF7FB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2413F4" w:rsidRPr="002413F4" w:rsidRDefault="002413F4" w:rsidP="0024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F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господа!</w:t>
      </w:r>
    </w:p>
    <w:p w:rsidR="002413F4" w:rsidRPr="002413F4" w:rsidRDefault="002413F4" w:rsidP="002413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разъяснить следующие положения Извещения о проведении Запроса котировок в электронной форме на право заключения договора на Комплексное техническое обслуживание системы контроля, абонентское и сервисное обслуживание модулей (терминалов) для мониторинга автотранспорта «GPS/ГЛОНАСС» ПАО "БАШИНФОРМСВЯЗЬ" 32009383862:</w:t>
      </w:r>
    </w:p>
    <w:p w:rsidR="002413F4" w:rsidRPr="002413F4" w:rsidRDefault="002413F4" w:rsidP="00241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892"/>
        <w:gridCol w:w="2916"/>
        <w:gridCol w:w="4683"/>
      </w:tblGrid>
      <w:tr w:rsidR="002413F4" w:rsidRPr="002413F4" w:rsidTr="002413F4">
        <w:trPr>
          <w:trHeight w:hRule="exact" w:val="8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Раздел Извещения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Ссылка на пункт Извещения о закупке, положения которого следует разъяснить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Содержание запроса на разъяснение положений Извещения о закупке</w:t>
            </w:r>
          </w:p>
        </w:tc>
      </w:tr>
      <w:tr w:rsidR="002413F4" w:rsidRPr="002413F4" w:rsidTr="002413F4">
        <w:trPr>
          <w:cantSplit/>
          <w:trHeight w:val="7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Проект договора, ТЗ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 xml:space="preserve">Приложение №1 к договору </w:t>
            </w:r>
          </w:p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В течении какого срока Исполнитель должен осуществить перенастройку оборудования?</w:t>
            </w:r>
          </w:p>
        </w:tc>
      </w:tr>
      <w:tr w:rsidR="002413F4" w:rsidRPr="002413F4" w:rsidTr="002413F4">
        <w:trPr>
          <w:cantSplit/>
          <w:trHeight w:val="8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Спецификация</w:t>
            </w:r>
          </w:p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Максимальные тарифы на ежемесячное обслуживание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 xml:space="preserve">Приложение №2 к договору </w:t>
            </w:r>
          </w:p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 xml:space="preserve">Поз. 222 – 234, </w:t>
            </w:r>
          </w:p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235-330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 222 – 234: КТЛБ-1-2-3-4-5 необходимо уточнить фактическое местонахождение транспортных средств. ТС с 235 по 330 позиции - все из Уфы?</w:t>
            </w:r>
          </w:p>
        </w:tc>
      </w:tr>
      <w:tr w:rsidR="002413F4" w:rsidRPr="002413F4" w:rsidTr="002413F4">
        <w:trPr>
          <w:cantSplit/>
          <w:trHeight w:val="8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ТЗ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 xml:space="preserve">Приложение №1 к договору </w:t>
            </w:r>
          </w:p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Заказчиком установлено требование: выезд технической (монтажной) бригады Исполнителя в течение 24 часов с момента получения заявки Заказчика на диагностику и сервисное обслуживание модулей (терминалов) «GPS/ГЛОНАСС»;</w:t>
            </w:r>
          </w:p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413F4" w:rsidRPr="002413F4" w:rsidRDefault="002413F4" w:rsidP="0024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13F4">
              <w:rPr>
                <w:rFonts w:ascii="Times New Roman" w:eastAsia="Calibri" w:hAnsi="Times New Roman" w:cs="Times New Roman"/>
              </w:rPr>
              <w:t>Просим Вас установить выезд в течение не более 48 часов. Так как транспортные средства располагаются по всей территории Республики Башкортостан и преодоление расстояния от одного до другого транспортного средства может занимать более 8 часов езды. С учетом того, что так же требуется время на качественное проведение работ, то физически выполнить их невозможно в 24 часа.</w:t>
            </w:r>
          </w:p>
        </w:tc>
      </w:tr>
    </w:tbl>
    <w:p w:rsidR="002413F4" w:rsidRPr="002413F4" w:rsidRDefault="002413F4" w:rsidP="00241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AD580E">
        <w:rPr>
          <w:rFonts w:ascii="Times New Roman" w:eastAsia="Calibri" w:hAnsi="Times New Roman" w:cs="Times New Roman"/>
          <w:sz w:val="24"/>
          <w:szCs w:val="24"/>
        </w:rPr>
        <w:t>26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3E2D69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AD580E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3E2D69">
        <w:rPr>
          <w:rFonts w:ascii="Times New Roman" w:eastAsia="Calibri" w:hAnsi="Times New Roman" w:cs="Times New Roman"/>
          <w:sz w:val="24"/>
          <w:szCs w:val="24"/>
        </w:rPr>
        <w:t>3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20197" w:rsidRDefault="00AD580E" w:rsidP="00AD580E">
      <w:pPr>
        <w:pStyle w:val="a3"/>
        <w:rPr>
          <w:rFonts w:ascii="Times New Roman" w:eastAsia="Calibri" w:hAnsi="Times New Roman" w:cs="Times New Roman"/>
          <w:sz w:val="24"/>
        </w:rPr>
      </w:pPr>
      <w:r w:rsidRPr="00AD580E">
        <w:rPr>
          <w:rFonts w:ascii="Times New Roman" w:eastAsia="Calibri" w:hAnsi="Times New Roman" w:cs="Times New Roman"/>
          <w:sz w:val="24"/>
        </w:rPr>
        <w:t xml:space="preserve">               </w:t>
      </w:r>
      <w:r w:rsidR="00E361A9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в Извещение </w:t>
      </w:r>
      <w:r w:rsidR="00C41825">
        <w:rPr>
          <w:rFonts w:ascii="Times New Roman" w:eastAsia="Calibri" w:hAnsi="Times New Roman" w:cs="Times New Roman"/>
          <w:sz w:val="24"/>
        </w:rPr>
        <w:t xml:space="preserve">о закупке </w:t>
      </w:r>
      <w:bookmarkStart w:id="0" w:name="_GoBack"/>
      <w:bookmarkEnd w:id="0"/>
      <w:r w:rsidR="00E361A9">
        <w:rPr>
          <w:rFonts w:ascii="Times New Roman" w:eastAsia="Calibri" w:hAnsi="Times New Roman" w:cs="Times New Roman"/>
          <w:sz w:val="24"/>
        </w:rPr>
        <w:t>будут внесены изменения.</w:t>
      </w:r>
    </w:p>
    <w:p w:rsidR="00E361A9" w:rsidRPr="00220197" w:rsidRDefault="00E361A9" w:rsidP="00AD580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61A9" w:rsidRPr="00220197" w:rsidSect="003E2D69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413F4"/>
    <w:rsid w:val="002C7761"/>
    <w:rsid w:val="003520BD"/>
    <w:rsid w:val="003E2D69"/>
    <w:rsid w:val="00411277"/>
    <w:rsid w:val="00553F68"/>
    <w:rsid w:val="006A1D83"/>
    <w:rsid w:val="00834CF0"/>
    <w:rsid w:val="00876848"/>
    <w:rsid w:val="0088565F"/>
    <w:rsid w:val="008D3922"/>
    <w:rsid w:val="00973877"/>
    <w:rsid w:val="00A40A90"/>
    <w:rsid w:val="00AD580E"/>
    <w:rsid w:val="00AE286B"/>
    <w:rsid w:val="00B01B8E"/>
    <w:rsid w:val="00B67CC9"/>
    <w:rsid w:val="00BB74CE"/>
    <w:rsid w:val="00BF7FBC"/>
    <w:rsid w:val="00C267F7"/>
    <w:rsid w:val="00C41825"/>
    <w:rsid w:val="00DA41A1"/>
    <w:rsid w:val="00DF0A7A"/>
    <w:rsid w:val="00DF2662"/>
    <w:rsid w:val="00E361A9"/>
    <w:rsid w:val="00EC31C4"/>
    <w:rsid w:val="00EE3B6D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BE23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29</cp:revision>
  <cp:lastPrinted>2020-08-11T10:16:00Z</cp:lastPrinted>
  <dcterms:created xsi:type="dcterms:W3CDTF">2020-03-02T09:27:00Z</dcterms:created>
  <dcterms:modified xsi:type="dcterms:W3CDTF">2020-08-26T08:55:00Z</dcterms:modified>
</cp:coreProperties>
</file>